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6046" w14:textId="12249F39" w:rsidR="00092FB9" w:rsidRDefault="00511BC5">
      <w:pPr>
        <w:tabs>
          <w:tab w:val="left" w:pos="1317"/>
          <w:tab w:val="left" w:pos="4322"/>
        </w:tabs>
        <w:spacing w:before="44"/>
        <w:ind w:right="424"/>
        <w:jc w:val="right"/>
      </w:pPr>
      <w:r>
        <w:rPr>
          <w:u w:val="single"/>
        </w:rPr>
        <w:t xml:space="preserve">                          </w:t>
      </w:r>
      <w:r>
        <w:rPr>
          <w:u w:val="single"/>
        </w:rPr>
        <w:tab/>
        <w:t xml:space="preserve">     </w:t>
      </w:r>
      <w:r>
        <w:t xml:space="preserve">, dn. </w:t>
      </w:r>
      <w:r>
        <w:rPr>
          <w:u w:val="single"/>
        </w:rPr>
        <w:tab/>
      </w:r>
      <w:r>
        <w:rPr>
          <w:spacing w:val="-5"/>
        </w:rPr>
        <w:t>r.</w:t>
      </w:r>
    </w:p>
    <w:p w14:paraId="3B520751" w14:textId="77777777" w:rsidR="00092FB9" w:rsidRDefault="00000000">
      <w:pPr>
        <w:tabs>
          <w:tab w:val="left" w:pos="2116"/>
        </w:tabs>
        <w:spacing w:before="9"/>
        <w:ind w:right="1232"/>
        <w:jc w:val="right"/>
        <w:rPr>
          <w:sz w:val="14"/>
        </w:rPr>
      </w:pPr>
      <w:r>
        <w:rPr>
          <w:spacing w:val="-2"/>
          <w:sz w:val="14"/>
        </w:rPr>
        <w:t>miejscowość</w:t>
      </w:r>
      <w:r>
        <w:rPr>
          <w:sz w:val="14"/>
        </w:rPr>
        <w:tab/>
        <w:t>dzień</w:t>
      </w:r>
      <w:r>
        <w:rPr>
          <w:spacing w:val="-3"/>
          <w:sz w:val="14"/>
        </w:rPr>
        <w:t xml:space="preserve"> </w:t>
      </w:r>
      <w:r>
        <w:rPr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sz w:val="14"/>
        </w:rPr>
        <w:t>miesiąc</w:t>
      </w:r>
      <w:r>
        <w:rPr>
          <w:spacing w:val="-3"/>
          <w:sz w:val="14"/>
        </w:rPr>
        <w:t xml:space="preserve"> </w:t>
      </w:r>
      <w:r>
        <w:rPr>
          <w:sz w:val="14"/>
        </w:rPr>
        <w:t>–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rok</w:t>
      </w:r>
    </w:p>
    <w:p w14:paraId="54EF7681" w14:textId="77777777" w:rsidR="00092FB9" w:rsidRDefault="00092FB9">
      <w:pPr>
        <w:pStyle w:val="Tekstpodstawowy"/>
        <w:spacing w:before="163"/>
        <w:rPr>
          <w:sz w:val="14"/>
        </w:rPr>
      </w:pPr>
    </w:p>
    <w:p w14:paraId="01A22908" w14:textId="77777777" w:rsidR="00092FB9" w:rsidRDefault="00000000">
      <w:pPr>
        <w:pStyle w:val="Tytu"/>
        <w:ind w:right="5"/>
      </w:pPr>
      <w:r>
        <w:rPr>
          <w:spacing w:val="-2"/>
        </w:rPr>
        <w:t>PEŁNOMOCNICTWO</w:t>
      </w:r>
    </w:p>
    <w:p w14:paraId="450CB62D" w14:textId="77311D9D" w:rsidR="00092FB9" w:rsidRDefault="00000000">
      <w:pPr>
        <w:pStyle w:val="Tytu"/>
      </w:pPr>
      <w:r>
        <w:t>NA</w:t>
      </w:r>
      <w:r>
        <w:rPr>
          <w:spacing w:val="-8"/>
        </w:rPr>
        <w:t xml:space="preserve"> </w:t>
      </w:r>
      <w:r>
        <w:t>WALNE</w:t>
      </w:r>
      <w:r>
        <w:rPr>
          <w:spacing w:val="-6"/>
        </w:rPr>
        <w:t xml:space="preserve"> </w:t>
      </w:r>
      <w:r>
        <w:t>ZGROMADZENIE</w:t>
      </w:r>
      <w:r w:rsidR="00511BC5">
        <w:t xml:space="preserve"> CZŁONKÓW </w:t>
      </w:r>
      <w:r>
        <w:rPr>
          <w:spacing w:val="-4"/>
        </w:rPr>
        <w:t xml:space="preserve"> </w:t>
      </w:r>
      <w:r>
        <w:t>SPÓŁDZIELNI</w:t>
      </w:r>
      <w:r>
        <w:rPr>
          <w:spacing w:val="-8"/>
        </w:rPr>
        <w:t xml:space="preserve"> </w:t>
      </w:r>
      <w:r>
        <w:rPr>
          <w:spacing w:val="-2"/>
        </w:rPr>
        <w:t>MIESZKANIOWEJ</w:t>
      </w:r>
      <w:r w:rsidR="00511BC5">
        <w:rPr>
          <w:spacing w:val="-2"/>
        </w:rPr>
        <w:t xml:space="preserve"> „PLENER”</w:t>
      </w:r>
    </w:p>
    <w:p w14:paraId="13B5C4E0" w14:textId="2706D6C0" w:rsidR="00092FB9" w:rsidRDefault="00000000" w:rsidP="00511BC5">
      <w:pPr>
        <w:tabs>
          <w:tab w:val="left" w:pos="4651"/>
          <w:tab w:val="left" w:pos="9116"/>
        </w:tabs>
        <w:spacing w:before="275"/>
        <w:ind w:right="379"/>
        <w:jc w:val="center"/>
        <w:rPr>
          <w:rFonts w:ascii="Times New Roman" w:hAnsi="Times New Roman"/>
        </w:rPr>
      </w:pPr>
      <w:r>
        <w:t>Ja niżej podpisany/a:</w:t>
      </w:r>
      <w:r w:rsidR="00511BC5">
        <w:t xml:space="preserve"> </w:t>
      </w:r>
      <w:r>
        <w:rPr>
          <w:rFonts w:ascii="Times New Roman" w:hAnsi="Times New Roman"/>
          <w:u w:val="single"/>
        </w:rPr>
        <w:tab/>
      </w:r>
      <w:r w:rsidR="00511BC5">
        <w:rPr>
          <w:rFonts w:ascii="Times New Roman" w:hAnsi="Times New Roman"/>
          <w:u w:val="single"/>
        </w:rPr>
        <w:t xml:space="preserve">  </w:t>
      </w:r>
      <w:r>
        <w:t>,</w:t>
      </w:r>
      <w:r>
        <w:rPr>
          <w:spacing w:val="-5"/>
        </w:rPr>
        <w:t xml:space="preserve"> </w:t>
      </w:r>
      <w:r>
        <w:t>posiadający/a</w:t>
      </w:r>
      <w:r>
        <w:rPr>
          <w:spacing w:val="-1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 xml:space="preserve">PESEL: </w:t>
      </w:r>
      <w:r>
        <w:rPr>
          <w:rFonts w:ascii="Times New Roman" w:hAnsi="Times New Roman"/>
          <w:u w:val="single"/>
        </w:rPr>
        <w:tab/>
      </w:r>
      <w:r w:rsidR="00511BC5">
        <w:rPr>
          <w:rFonts w:ascii="Times New Roman" w:hAnsi="Times New Roman"/>
          <w:u w:val="single"/>
        </w:rPr>
        <w:t xml:space="preserve">               </w:t>
      </w:r>
    </w:p>
    <w:p w14:paraId="3F4E933A" w14:textId="77777777" w:rsidR="00092FB9" w:rsidRDefault="00000000">
      <w:pPr>
        <w:tabs>
          <w:tab w:val="left" w:pos="4956"/>
        </w:tabs>
        <w:spacing w:before="9"/>
        <w:ind w:right="1266"/>
        <w:jc w:val="right"/>
        <w:rPr>
          <w:sz w:val="14"/>
        </w:rPr>
      </w:pPr>
      <w:r>
        <w:rPr>
          <w:sz w:val="14"/>
        </w:rPr>
        <w:t>/imię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nazwisko/</w:t>
      </w:r>
      <w:r>
        <w:rPr>
          <w:sz w:val="14"/>
        </w:rPr>
        <w:tab/>
      </w:r>
      <w:r>
        <w:rPr>
          <w:spacing w:val="-2"/>
          <w:sz w:val="14"/>
        </w:rPr>
        <w:t>/PESEL/</w:t>
      </w:r>
    </w:p>
    <w:p w14:paraId="4472E758" w14:textId="6B703374" w:rsidR="00092FB9" w:rsidRDefault="00000000">
      <w:pPr>
        <w:spacing w:before="111"/>
        <w:ind w:left="708"/>
      </w:pPr>
      <w:r>
        <w:t>działając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6"/>
        </w:rPr>
        <w:t xml:space="preserve"> </w:t>
      </w:r>
      <w:r>
        <w:t>własnym</w:t>
      </w:r>
      <w:r w:rsidR="00511BC5">
        <w:t>,</w:t>
      </w:r>
      <w:r>
        <w:rPr>
          <w:spacing w:val="-4"/>
        </w:rPr>
        <w:t xml:space="preserve"> </w:t>
      </w:r>
      <w:r>
        <w:t>udzielam</w:t>
      </w:r>
      <w:r>
        <w:rPr>
          <w:spacing w:val="-4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rPr>
          <w:spacing w:val="-2"/>
        </w:rPr>
        <w:t>pełnomocnictwa:</w:t>
      </w:r>
    </w:p>
    <w:p w14:paraId="0721FB8E" w14:textId="77777777" w:rsidR="00092FB9" w:rsidRDefault="00092FB9">
      <w:pPr>
        <w:pStyle w:val="Tekstpodstawowy"/>
        <w:rPr>
          <w:sz w:val="20"/>
        </w:rPr>
      </w:pPr>
    </w:p>
    <w:p w14:paraId="3DBC2F3B" w14:textId="77777777" w:rsidR="00092FB9" w:rsidRDefault="00000000">
      <w:pPr>
        <w:pStyle w:val="Tekstpodstawowy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755305" wp14:editId="06FEC8D4">
                <wp:simplePos x="0" y="0"/>
                <wp:positionH relativeFrom="page">
                  <wp:posOffset>2318257</wp:posOffset>
                </wp:positionH>
                <wp:positionV relativeFrom="paragraph">
                  <wp:posOffset>182599</wp:posOffset>
                </wp:positionV>
                <wp:extent cx="292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11C70" id="Graphic 1" o:spid="_x0000_s1026" style="position:absolute;margin-left:182.55pt;margin-top:14.4pt;width:2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" path="m,l2920672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76CD08F" w14:textId="77777777" w:rsidR="00092FB9" w:rsidRDefault="00000000">
      <w:pPr>
        <w:spacing w:before="26"/>
        <w:ind w:left="285" w:right="5"/>
        <w:jc w:val="center"/>
        <w:rPr>
          <w:sz w:val="14"/>
        </w:rPr>
      </w:pPr>
      <w:r>
        <w:rPr>
          <w:sz w:val="14"/>
        </w:rPr>
        <w:t>/imię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Pełnomocnika/</w:t>
      </w:r>
    </w:p>
    <w:p w14:paraId="2489EDE5" w14:textId="43BEA462" w:rsidR="00092FB9" w:rsidRDefault="00000000">
      <w:pPr>
        <w:tabs>
          <w:tab w:val="left" w:pos="5715"/>
        </w:tabs>
        <w:spacing w:before="113"/>
        <w:ind w:left="278"/>
        <w:jc w:val="center"/>
        <w:rPr>
          <w:b/>
        </w:rPr>
      </w:pPr>
      <w:r>
        <w:t>posiadającemu/ej</w:t>
      </w:r>
      <w:r>
        <w:rPr>
          <w:spacing w:val="-3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PESEL:</w:t>
      </w:r>
      <w:r>
        <w:rPr>
          <w:spacing w:val="-2"/>
        </w:rPr>
        <w:t xml:space="preserve"> </w:t>
      </w:r>
      <w:r>
        <w:rPr>
          <w:b/>
          <w:u w:val="thick"/>
        </w:rPr>
        <w:tab/>
      </w:r>
      <w:r w:rsidR="00511BC5">
        <w:rPr>
          <w:b/>
          <w:u w:val="thick"/>
        </w:rPr>
        <w:t xml:space="preserve">                   </w:t>
      </w:r>
      <w:r>
        <w:rPr>
          <w:b/>
          <w:spacing w:val="-10"/>
        </w:rPr>
        <w:t>.</w:t>
      </w:r>
    </w:p>
    <w:p w14:paraId="5A782C0D" w14:textId="77777777" w:rsidR="00092FB9" w:rsidRDefault="00092FB9">
      <w:pPr>
        <w:pStyle w:val="Tekstpodstawowy"/>
        <w:spacing w:before="22"/>
        <w:rPr>
          <w:b/>
          <w:sz w:val="22"/>
        </w:rPr>
      </w:pPr>
    </w:p>
    <w:p w14:paraId="4F3EE1F6" w14:textId="3AF299A6" w:rsidR="00092FB9" w:rsidRDefault="00000000">
      <w:pPr>
        <w:tabs>
          <w:tab w:val="left" w:pos="3708"/>
        </w:tabs>
        <w:spacing w:line="252" w:lineRule="auto"/>
        <w:ind w:left="708" w:right="421"/>
        <w:jc w:val="both"/>
      </w:pPr>
      <w:r>
        <w:t xml:space="preserve">Pełnomocnictwo obejmuje swoim zakresem umocowanie Pełnomocnika do </w:t>
      </w:r>
      <w:r>
        <w:rPr>
          <w:b/>
        </w:rPr>
        <w:t>występowania w moim imieniu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40"/>
        </w:rPr>
        <w:t xml:space="preserve"> </w:t>
      </w:r>
      <w:r>
        <w:rPr>
          <w:b/>
        </w:rPr>
        <w:t>Walnym</w:t>
      </w:r>
      <w:r>
        <w:rPr>
          <w:b/>
          <w:spacing w:val="-1"/>
        </w:rPr>
        <w:t xml:space="preserve"> </w:t>
      </w:r>
      <w:r>
        <w:rPr>
          <w:b/>
        </w:rPr>
        <w:t>Zgromadzeniu</w:t>
      </w:r>
      <w:r>
        <w:rPr>
          <w:b/>
          <w:spacing w:val="-3"/>
        </w:rPr>
        <w:t xml:space="preserve"> </w:t>
      </w:r>
      <w:r>
        <w:rPr>
          <w:b/>
        </w:rPr>
        <w:t>Spółdzielni Mieszkaniowej</w:t>
      </w:r>
      <w:r>
        <w:rPr>
          <w:b/>
          <w:spacing w:val="-3"/>
        </w:rPr>
        <w:t xml:space="preserve"> </w:t>
      </w:r>
      <w:r>
        <w:rPr>
          <w:b/>
        </w:rPr>
        <w:t>„</w:t>
      </w:r>
      <w:r w:rsidR="00511BC5">
        <w:rPr>
          <w:b/>
        </w:rPr>
        <w:t>PLENER” we Wrocławiu</w:t>
      </w:r>
      <w:r>
        <w:t>,</w:t>
      </w:r>
      <w:r>
        <w:rPr>
          <w:spacing w:val="-2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odbędzie</w:t>
      </w:r>
      <w:r>
        <w:rPr>
          <w:spacing w:val="-2"/>
        </w:rPr>
        <w:t xml:space="preserve"> </w:t>
      </w:r>
      <w:r>
        <w:t xml:space="preserve">się </w:t>
      </w:r>
      <w:r w:rsidR="00511BC5">
        <w:t xml:space="preserve">   </w:t>
      </w:r>
      <w:r w:rsidR="006A4535">
        <w:t xml:space="preserve">              </w:t>
      </w:r>
      <w:r w:rsidR="00511BC5">
        <w:t xml:space="preserve">  </w:t>
      </w:r>
      <w:r>
        <w:t>w dn</w:t>
      </w:r>
      <w:r w:rsidR="00511BC5">
        <w:t>iu</w:t>
      </w:r>
      <w:r w:rsidR="00511BC5">
        <w:rPr>
          <w:spacing w:val="-6"/>
        </w:rPr>
        <w:t xml:space="preserve"> </w:t>
      </w:r>
      <w:r w:rsidR="001859DD">
        <w:rPr>
          <w:b/>
          <w:bCs/>
          <w:spacing w:val="-6"/>
        </w:rPr>
        <w:t>29.06</w:t>
      </w:r>
      <w:r w:rsidR="00511BC5">
        <w:rPr>
          <w:spacing w:val="-6"/>
        </w:rPr>
        <w:t>.</w:t>
      </w:r>
      <w:r w:rsidR="001859DD" w:rsidRPr="001859DD">
        <w:rPr>
          <w:b/>
          <w:bCs/>
          <w:spacing w:val="-6"/>
        </w:rPr>
        <w:t>2026</w:t>
      </w:r>
    </w:p>
    <w:p w14:paraId="3A6F8225" w14:textId="7227010F" w:rsidR="00092FB9" w:rsidRDefault="00000000">
      <w:pPr>
        <w:spacing w:line="252" w:lineRule="auto"/>
        <w:ind w:left="708" w:right="419"/>
        <w:jc w:val="both"/>
      </w:pPr>
      <w:r>
        <w:t>Zakres pełnomocnictwa obejmuje w szczególności umocowanie do</w:t>
      </w:r>
      <w:r w:rsidR="009B1E9B">
        <w:t>:</w:t>
      </w:r>
    </w:p>
    <w:p w14:paraId="5EF63DF2" w14:textId="2B5D3368" w:rsidR="009B1E9B" w:rsidRPr="009B1E9B" w:rsidRDefault="009B1E9B">
      <w:pPr>
        <w:spacing w:line="252" w:lineRule="auto"/>
        <w:ind w:left="708" w:right="419"/>
        <w:jc w:val="both"/>
        <w:rPr>
          <w:i/>
          <w:iCs/>
          <w:sz w:val="20"/>
          <w:szCs w:val="20"/>
        </w:rPr>
      </w:pPr>
      <w:r>
        <w:t>Podpisania listy obecności, uczestnictwa w obradach, zabierania głosu w dyskusji, składania wniosków dotyczących spraw objętych porządkiem obrad Walnego Zgromadzenia Członków, a także głosowania według uznania  pełnomocnika w sprawach objętych porządkiem obrad</w:t>
      </w:r>
      <w:r w:rsidRPr="009B1E9B">
        <w:rPr>
          <w:b/>
          <w:bCs/>
        </w:rPr>
        <w:t>, z wyjątkiem głosowania, którego przedmiotem jest wybór i odwołanie Członków Rady Nadzorczej lub Członków Zarządu</w:t>
      </w:r>
      <w:r>
        <w:t xml:space="preserve"> </w:t>
      </w:r>
      <w:r w:rsidRPr="009B1E9B">
        <w:rPr>
          <w:i/>
          <w:iCs/>
          <w:sz w:val="20"/>
          <w:szCs w:val="20"/>
        </w:rPr>
        <w:t>(art. 8³ ust 1⁶ ustawy z dnia 15.12.2000r. o spółdzielniach mieszkaniowych).</w:t>
      </w:r>
    </w:p>
    <w:p w14:paraId="62E08EDF" w14:textId="77777777" w:rsidR="00092FB9" w:rsidRDefault="00092FB9">
      <w:pPr>
        <w:pStyle w:val="Tekstpodstawowy"/>
        <w:spacing w:before="1"/>
        <w:rPr>
          <w:sz w:val="22"/>
        </w:rPr>
      </w:pPr>
    </w:p>
    <w:p w14:paraId="5BD5DB26" w14:textId="77777777" w:rsidR="00092FB9" w:rsidRDefault="00000000">
      <w:pPr>
        <w:ind w:left="708"/>
        <w:jc w:val="both"/>
      </w:pPr>
      <w:r>
        <w:t>Oświadczam</w:t>
      </w:r>
      <w:r>
        <w:rPr>
          <w:spacing w:val="-6"/>
        </w:rPr>
        <w:t xml:space="preserve"> </w:t>
      </w:r>
      <w:r>
        <w:t>ponadto,</w:t>
      </w:r>
      <w:r>
        <w:rPr>
          <w:spacing w:val="-8"/>
        </w:rPr>
        <w:t xml:space="preserve"> </w:t>
      </w:r>
      <w:r>
        <w:rPr>
          <w:spacing w:val="-5"/>
        </w:rPr>
        <w:t>iż:</w:t>
      </w:r>
    </w:p>
    <w:p w14:paraId="36452E5A" w14:textId="77777777" w:rsidR="00092FB9" w:rsidRDefault="00000000">
      <w:pPr>
        <w:pStyle w:val="Akapitzlist"/>
        <w:numPr>
          <w:ilvl w:val="0"/>
          <w:numId w:val="2"/>
        </w:numPr>
        <w:tabs>
          <w:tab w:val="left" w:pos="1426"/>
          <w:tab w:val="left" w:pos="1428"/>
        </w:tabs>
        <w:spacing w:before="13" w:line="249" w:lineRule="auto"/>
        <w:ind w:right="423"/>
        <w:jc w:val="both"/>
      </w:pPr>
      <w:r>
        <w:t>nie udzieliłem/-am pełnomocnictwa do udziału w Walnym Zgromadzeniu Spółdzielni Mieszkaniowej innej osobie niż wskazana w niniejszym pełnomocnictwie;</w:t>
      </w:r>
    </w:p>
    <w:p w14:paraId="170FFB9A" w14:textId="77777777" w:rsidR="00092FB9" w:rsidRDefault="00000000">
      <w:pPr>
        <w:pStyle w:val="Akapitzlist"/>
        <w:numPr>
          <w:ilvl w:val="0"/>
          <w:numId w:val="2"/>
        </w:numPr>
        <w:tabs>
          <w:tab w:val="left" w:pos="1426"/>
          <w:tab w:val="left" w:pos="1428"/>
        </w:tabs>
        <w:spacing w:line="249" w:lineRule="auto"/>
        <w:ind w:right="420"/>
        <w:jc w:val="both"/>
      </w:pPr>
      <w:r>
        <w:t>jestem</w:t>
      </w:r>
      <w:r>
        <w:rPr>
          <w:spacing w:val="-3"/>
        </w:rPr>
        <w:t xml:space="preserve"> </w:t>
      </w:r>
      <w:r>
        <w:t>świadomy,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zapisami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Spółdzielniach</w:t>
      </w:r>
      <w:r>
        <w:rPr>
          <w:spacing w:val="-6"/>
        </w:rPr>
        <w:t xml:space="preserve"> </w:t>
      </w:r>
      <w:r>
        <w:t>Mieszkaniowych</w:t>
      </w:r>
      <w:r>
        <w:rPr>
          <w:spacing w:val="-7"/>
        </w:rPr>
        <w:t xml:space="preserve"> </w:t>
      </w:r>
      <w:r>
        <w:t>(Dz.U.</w:t>
      </w:r>
      <w:r>
        <w:rPr>
          <w:spacing w:val="-6"/>
        </w:rPr>
        <w:t xml:space="preserve"> </w:t>
      </w:r>
      <w:r>
        <w:t xml:space="preserve">2001 Nr 4, poz. 27; </w:t>
      </w:r>
      <w:proofErr w:type="spellStart"/>
      <w:r>
        <w:t>t.j</w:t>
      </w:r>
      <w:proofErr w:type="spellEnd"/>
      <w:r>
        <w:t>. Dz.U. z 2018 r. poz. 845) lista pełnomocnictw, w tym imiona i nazwiska Pełnomocników, podlegają odczytaniu po rozpoczęciu Walnego Zgromadzenia, a pełnomocnictwo jest załączone do protokołu;</w:t>
      </w:r>
    </w:p>
    <w:p w14:paraId="5B3412AB" w14:textId="77777777" w:rsidR="00092FB9" w:rsidRDefault="00000000">
      <w:pPr>
        <w:pStyle w:val="Akapitzlist"/>
        <w:numPr>
          <w:ilvl w:val="0"/>
          <w:numId w:val="2"/>
        </w:numPr>
        <w:tabs>
          <w:tab w:val="left" w:pos="1426"/>
          <w:tab w:val="left" w:pos="1428"/>
        </w:tabs>
        <w:spacing w:before="4" w:line="249" w:lineRule="auto"/>
        <w:ind w:right="419"/>
        <w:jc w:val="both"/>
        <w:rPr>
          <w:i/>
        </w:rPr>
      </w:pPr>
      <w:r>
        <w:t>znana jest mi treść art. 8</w:t>
      </w:r>
      <w:r>
        <w:rPr>
          <w:vertAlign w:val="superscript"/>
        </w:rPr>
        <w:t>3</w:t>
      </w:r>
      <w:r>
        <w:t xml:space="preserve"> ust. 1</w:t>
      </w:r>
      <w:r>
        <w:rPr>
          <w:vertAlign w:val="superscript"/>
        </w:rPr>
        <w:t>1</w:t>
      </w:r>
      <w:r>
        <w:t xml:space="preserve"> </w:t>
      </w:r>
      <w:proofErr w:type="spellStart"/>
      <w:r>
        <w:t>zd</w:t>
      </w:r>
      <w:proofErr w:type="spellEnd"/>
      <w:r>
        <w:t xml:space="preserve">. 1 ustawy o Spółdzielniach Mieszkaniowych, zgodnie z którym: </w:t>
      </w:r>
      <w:r>
        <w:rPr>
          <w:i/>
        </w:rPr>
        <w:t>Członek spółdzielni może uczestniczyć w walnym zgromadzeniu osobiście albo przez pełnomocnika.</w:t>
      </w:r>
      <w:r>
        <w:rPr>
          <w:i/>
          <w:spacing w:val="-13"/>
        </w:rPr>
        <w:t xml:space="preserve"> </w:t>
      </w:r>
      <w:r>
        <w:rPr>
          <w:i/>
        </w:rPr>
        <w:t>Pełnomocnik</w:t>
      </w:r>
      <w:r>
        <w:rPr>
          <w:i/>
          <w:spacing w:val="-11"/>
        </w:rPr>
        <w:t xml:space="preserve"> </w:t>
      </w:r>
      <w:r>
        <w:rPr>
          <w:i/>
        </w:rPr>
        <w:t>nie</w:t>
      </w:r>
      <w:r>
        <w:rPr>
          <w:i/>
          <w:spacing w:val="-12"/>
        </w:rPr>
        <w:t xml:space="preserve"> </w:t>
      </w:r>
      <w:r>
        <w:rPr>
          <w:i/>
        </w:rPr>
        <w:t>może</w:t>
      </w:r>
      <w:r>
        <w:rPr>
          <w:i/>
          <w:spacing w:val="-12"/>
        </w:rPr>
        <w:t xml:space="preserve"> </w:t>
      </w:r>
      <w:r>
        <w:rPr>
          <w:i/>
        </w:rPr>
        <w:t>zastępować</w:t>
      </w:r>
      <w:r>
        <w:rPr>
          <w:i/>
          <w:spacing w:val="-12"/>
        </w:rPr>
        <w:t xml:space="preserve"> </w:t>
      </w:r>
      <w:r>
        <w:rPr>
          <w:i/>
        </w:rPr>
        <w:t>więcej</w:t>
      </w:r>
      <w:r>
        <w:rPr>
          <w:i/>
          <w:spacing w:val="-12"/>
        </w:rPr>
        <w:t xml:space="preserve"> </w:t>
      </w:r>
      <w:r>
        <w:rPr>
          <w:i/>
        </w:rPr>
        <w:t>niż</w:t>
      </w:r>
      <w:r>
        <w:rPr>
          <w:i/>
          <w:spacing w:val="-12"/>
        </w:rPr>
        <w:t xml:space="preserve"> </w:t>
      </w:r>
      <w:r>
        <w:rPr>
          <w:i/>
        </w:rPr>
        <w:t>jednego</w:t>
      </w:r>
      <w:r>
        <w:rPr>
          <w:i/>
          <w:spacing w:val="-13"/>
        </w:rPr>
        <w:t xml:space="preserve"> </w:t>
      </w:r>
      <w:r>
        <w:rPr>
          <w:i/>
        </w:rPr>
        <w:t>członka.</w:t>
      </w:r>
      <w:r>
        <w:rPr>
          <w:i/>
          <w:spacing w:val="-12"/>
        </w:rPr>
        <w:t xml:space="preserve"> </w:t>
      </w:r>
      <w:r>
        <w:rPr>
          <w:i/>
        </w:rPr>
        <w:t>Pełnomocnictwo powinno być</w:t>
      </w:r>
      <w:r>
        <w:rPr>
          <w:i/>
          <w:spacing w:val="-1"/>
        </w:rPr>
        <w:t xml:space="preserve"> </w:t>
      </w:r>
      <w:r>
        <w:rPr>
          <w:i/>
        </w:rPr>
        <w:t>udzielone na piśmie pod</w:t>
      </w:r>
      <w:r>
        <w:rPr>
          <w:i/>
          <w:spacing w:val="-1"/>
        </w:rPr>
        <w:t xml:space="preserve"> </w:t>
      </w:r>
      <w:r>
        <w:rPr>
          <w:i/>
        </w:rPr>
        <w:t>rygorem nieważności</w:t>
      </w:r>
      <w:r>
        <w:rPr>
          <w:i/>
          <w:spacing w:val="-1"/>
        </w:rPr>
        <w:t xml:space="preserve"> </w:t>
      </w:r>
      <w:r>
        <w:rPr>
          <w:i/>
        </w:rPr>
        <w:t>i dołączone do protokołu</w:t>
      </w:r>
      <w:r>
        <w:rPr>
          <w:i/>
          <w:spacing w:val="-1"/>
        </w:rPr>
        <w:t xml:space="preserve"> </w:t>
      </w:r>
      <w:r>
        <w:rPr>
          <w:i/>
        </w:rPr>
        <w:t xml:space="preserve">walnego zgromadzenia. Lista pełnomocnictw podlega odczytaniu po rozpoczęciu walnego </w:t>
      </w:r>
      <w:r>
        <w:rPr>
          <w:i/>
          <w:spacing w:val="-2"/>
        </w:rPr>
        <w:t>zgromadzenia.</w:t>
      </w:r>
    </w:p>
    <w:p w14:paraId="77BD0E26" w14:textId="77777777" w:rsidR="00092FB9" w:rsidRDefault="00092FB9">
      <w:pPr>
        <w:pStyle w:val="Tekstpodstawowy"/>
        <w:spacing w:before="14"/>
        <w:rPr>
          <w:i/>
          <w:sz w:val="22"/>
        </w:rPr>
      </w:pPr>
    </w:p>
    <w:p w14:paraId="2AD4B474" w14:textId="77777777" w:rsidR="00092FB9" w:rsidRDefault="00000000">
      <w:pPr>
        <w:ind w:left="708"/>
        <w:jc w:val="both"/>
      </w:pPr>
      <w:r>
        <w:t>Pełnomocnictwo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obejmuje</w:t>
      </w:r>
      <w:r>
        <w:rPr>
          <w:spacing w:val="-5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t>dalszych</w:t>
      </w:r>
      <w:r>
        <w:rPr>
          <w:spacing w:val="-5"/>
        </w:rPr>
        <w:t xml:space="preserve"> </w:t>
      </w:r>
      <w:r>
        <w:rPr>
          <w:spacing w:val="-2"/>
        </w:rPr>
        <w:t>pełnomocnictw.</w:t>
      </w:r>
    </w:p>
    <w:p w14:paraId="3D1B884E" w14:textId="77777777" w:rsidR="00092FB9" w:rsidRDefault="00092FB9">
      <w:pPr>
        <w:pStyle w:val="Tekstpodstawowy"/>
        <w:rPr>
          <w:sz w:val="20"/>
        </w:rPr>
      </w:pPr>
    </w:p>
    <w:p w14:paraId="6448DAB8" w14:textId="77777777" w:rsidR="00092FB9" w:rsidRDefault="00000000">
      <w:pPr>
        <w:pStyle w:val="Tekstpodstawowy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6B109A" wp14:editId="6168EEDC">
                <wp:simplePos x="0" y="0"/>
                <wp:positionH relativeFrom="page">
                  <wp:posOffset>899464</wp:posOffset>
                </wp:positionH>
                <wp:positionV relativeFrom="paragraph">
                  <wp:posOffset>192625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B756" id="Graphic 2" o:spid="_x0000_s1026" style="position:absolute;margin-left:70.8pt;margin-top:15.15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j8DwIAAFsEAAAOAAAAZHJzL2Uyb0RvYy54bWysVMFu2zAMvQ/YPwi6L04CN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" path="m,l17526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A06523" wp14:editId="5154A2D1">
                <wp:simplePos x="0" y="0"/>
                <wp:positionH relativeFrom="page">
                  <wp:posOffset>4147108</wp:posOffset>
                </wp:positionH>
                <wp:positionV relativeFrom="paragraph">
                  <wp:posOffset>192625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5BD4" id="Graphic 3" o:spid="_x0000_s1026" style="position:absolute;margin-left:326.55pt;margin-top:15.1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jWDwIAAFsEAAAOAAAAZHJzL2Uyb0RvYy54bWysVMFu2zAMvQ/YPwi6L3aCNRu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" path="m,l2514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59FBC27F" w14:textId="77777777" w:rsidR="00092FB9" w:rsidRDefault="00000000">
      <w:pPr>
        <w:tabs>
          <w:tab w:val="left" w:pos="6128"/>
        </w:tabs>
        <w:spacing w:before="1"/>
        <w:ind w:left="1159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Podpis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Mocodawcy</w:t>
      </w:r>
      <w:r>
        <w:rPr>
          <w:rFonts w:ascii="Times New Roman" w:hAnsi="Times New Roman"/>
          <w:i/>
          <w:sz w:val="18"/>
        </w:rPr>
        <w:tab/>
        <w:t>Stwierdzenie</w:t>
      </w:r>
      <w:r>
        <w:rPr>
          <w:rFonts w:ascii="Times New Roman" w:hAnsi="Times New Roman"/>
          <w:i/>
          <w:spacing w:val="-10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własnoręczności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podpisu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mocodawcy</w:t>
      </w:r>
    </w:p>
    <w:p w14:paraId="2A61736E" w14:textId="77777777" w:rsidR="00092FB9" w:rsidRDefault="00092FB9">
      <w:pPr>
        <w:pStyle w:val="Tekstpodstawowy"/>
        <w:spacing w:before="67"/>
        <w:rPr>
          <w:rFonts w:ascii="Times New Roman"/>
          <w:i/>
          <w:sz w:val="18"/>
        </w:rPr>
      </w:pPr>
    </w:p>
    <w:p w14:paraId="77960F03" w14:textId="77777777" w:rsidR="00092FB9" w:rsidRDefault="00000000">
      <w:pPr>
        <w:ind w:left="424"/>
        <w:jc w:val="both"/>
        <w:rPr>
          <w:b/>
          <w:sz w:val="16"/>
        </w:rPr>
      </w:pPr>
      <w:r>
        <w:rPr>
          <w:b/>
          <w:sz w:val="16"/>
        </w:rPr>
        <w:t>Klauzula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informacyjna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Pełnomocnika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Mocodawcy:</w:t>
      </w:r>
    </w:p>
    <w:p w14:paraId="52CACDF1" w14:textId="1901904A" w:rsidR="00092FB9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1"/>
        <w:ind w:right="132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Pełnomocnika</w:t>
      </w:r>
      <w:r>
        <w:rPr>
          <w:spacing w:val="-7"/>
          <w:sz w:val="16"/>
        </w:rPr>
        <w:t xml:space="preserve"> </w:t>
      </w:r>
      <w:r>
        <w:rPr>
          <w:sz w:val="16"/>
        </w:rPr>
        <w:t>(i</w:t>
      </w:r>
      <w:r>
        <w:rPr>
          <w:spacing w:val="-8"/>
          <w:sz w:val="16"/>
        </w:rPr>
        <w:t xml:space="preserve"> </w:t>
      </w:r>
      <w:r>
        <w:rPr>
          <w:sz w:val="16"/>
        </w:rPr>
        <w:t>Mocodawcy)</w:t>
      </w:r>
      <w:r>
        <w:rPr>
          <w:spacing w:val="-8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SPÓŁDZIELNIA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MIESZKANIOWA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"</w:t>
      </w:r>
      <w:r w:rsidR="00511BC5">
        <w:rPr>
          <w:b/>
          <w:sz w:val="16"/>
        </w:rPr>
        <w:t>PLENER</w:t>
      </w:r>
      <w:r>
        <w:rPr>
          <w:b/>
          <w:sz w:val="16"/>
        </w:rPr>
        <w:t>"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siedzibą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w</w:t>
      </w:r>
      <w:r w:rsidR="00511BC5">
        <w:rPr>
          <w:b/>
          <w:spacing w:val="-7"/>
          <w:sz w:val="16"/>
        </w:rPr>
        <w:t>e Wrocławiu</w:t>
      </w:r>
      <w:r>
        <w:rPr>
          <w:b/>
          <w:sz w:val="16"/>
        </w:rPr>
        <w:t>,</w:t>
      </w:r>
      <w:r>
        <w:rPr>
          <w:b/>
          <w:spacing w:val="-4"/>
          <w:sz w:val="16"/>
        </w:rPr>
        <w:t xml:space="preserve"> </w:t>
      </w:r>
      <w:r w:rsidR="00511BC5">
        <w:rPr>
          <w:b/>
          <w:spacing w:val="-4"/>
          <w:sz w:val="16"/>
        </w:rPr>
        <w:t xml:space="preserve">                                          </w:t>
      </w:r>
      <w:r>
        <w:rPr>
          <w:sz w:val="16"/>
        </w:rPr>
        <w:t>ul.</w:t>
      </w:r>
      <w:r>
        <w:rPr>
          <w:spacing w:val="-7"/>
          <w:sz w:val="16"/>
        </w:rPr>
        <w:t xml:space="preserve"> </w:t>
      </w:r>
      <w:r>
        <w:rPr>
          <w:sz w:val="16"/>
        </w:rPr>
        <w:t>Robotnicza</w:t>
      </w:r>
      <w:r>
        <w:rPr>
          <w:spacing w:val="40"/>
          <w:sz w:val="16"/>
        </w:rPr>
        <w:t xml:space="preserve"> </w:t>
      </w:r>
      <w:r w:rsidR="00511BC5">
        <w:rPr>
          <w:sz w:val="16"/>
        </w:rPr>
        <w:t xml:space="preserve">34A 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 w:rsidR="00511BC5">
        <w:rPr>
          <w:sz w:val="16"/>
        </w:rPr>
        <w:t>53-608 Wrocław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wpisana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rejestru</w:t>
      </w:r>
      <w:r>
        <w:rPr>
          <w:spacing w:val="-8"/>
          <w:sz w:val="16"/>
        </w:rPr>
        <w:t xml:space="preserve"> </w:t>
      </w:r>
      <w:r>
        <w:rPr>
          <w:sz w:val="16"/>
        </w:rPr>
        <w:t>przedsiębiorców</w:t>
      </w:r>
      <w:r>
        <w:rPr>
          <w:spacing w:val="-7"/>
          <w:sz w:val="16"/>
        </w:rPr>
        <w:t xml:space="preserve"> </w:t>
      </w:r>
      <w:r>
        <w:rPr>
          <w:sz w:val="16"/>
        </w:rPr>
        <w:t>pod</w:t>
      </w:r>
      <w:r>
        <w:rPr>
          <w:spacing w:val="-8"/>
          <w:sz w:val="16"/>
        </w:rPr>
        <w:t xml:space="preserve"> </w:t>
      </w:r>
      <w:r>
        <w:rPr>
          <w:sz w:val="16"/>
        </w:rPr>
        <w:t>numerem</w:t>
      </w:r>
      <w:r>
        <w:rPr>
          <w:spacing w:val="-6"/>
          <w:sz w:val="16"/>
        </w:rPr>
        <w:t xml:space="preserve"> </w:t>
      </w:r>
      <w:r>
        <w:rPr>
          <w:sz w:val="16"/>
        </w:rPr>
        <w:t>KRS</w:t>
      </w:r>
      <w:r>
        <w:rPr>
          <w:spacing w:val="-9"/>
          <w:sz w:val="16"/>
        </w:rPr>
        <w:t xml:space="preserve"> </w:t>
      </w:r>
      <w:r w:rsidR="00511BC5">
        <w:rPr>
          <w:sz w:val="16"/>
        </w:rPr>
        <w:t>0000115230</w:t>
      </w:r>
      <w:r>
        <w:rPr>
          <w:spacing w:val="-6"/>
          <w:sz w:val="16"/>
        </w:rPr>
        <w:t xml:space="preserve"> </w:t>
      </w:r>
      <w:r>
        <w:rPr>
          <w:sz w:val="16"/>
        </w:rPr>
        <w:t>(dalej: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Administrator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Spółdzielnia</w:t>
      </w:r>
      <w:r>
        <w:rPr>
          <w:sz w:val="16"/>
        </w:rPr>
        <w:t>).</w:t>
      </w:r>
      <w:r w:rsidR="00511BC5">
        <w:rPr>
          <w:sz w:val="16"/>
        </w:rPr>
        <w:t xml:space="preserve"> </w:t>
      </w:r>
    </w:p>
    <w:p w14:paraId="494B6719" w14:textId="77777777" w:rsidR="00092FB9" w:rsidRDefault="00000000">
      <w:pPr>
        <w:pStyle w:val="Akapitzlist"/>
        <w:numPr>
          <w:ilvl w:val="0"/>
          <w:numId w:val="1"/>
        </w:numPr>
        <w:tabs>
          <w:tab w:val="left" w:pos="424"/>
        </w:tabs>
        <w:ind w:right="134"/>
        <w:jc w:val="both"/>
        <w:rPr>
          <w:sz w:val="16"/>
        </w:rPr>
      </w:pPr>
      <w:r>
        <w:rPr>
          <w:b/>
          <w:sz w:val="16"/>
        </w:rPr>
        <w:t>Przetwarzanie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8"/>
          <w:sz w:val="16"/>
        </w:rPr>
        <w:t xml:space="preserve"> </w:t>
      </w:r>
      <w:r>
        <w:rPr>
          <w:sz w:val="16"/>
        </w:rPr>
        <w:t>osobowych</w:t>
      </w:r>
      <w:r>
        <w:rPr>
          <w:spacing w:val="-8"/>
          <w:sz w:val="16"/>
        </w:rPr>
        <w:t xml:space="preserve"> </w:t>
      </w:r>
      <w:r>
        <w:rPr>
          <w:sz w:val="16"/>
        </w:rPr>
        <w:t>będzie</w:t>
      </w:r>
      <w:r>
        <w:rPr>
          <w:spacing w:val="-8"/>
          <w:sz w:val="16"/>
        </w:rPr>
        <w:t xml:space="preserve"> </w:t>
      </w:r>
      <w:r>
        <w:rPr>
          <w:sz w:val="16"/>
        </w:rPr>
        <w:t>odbywać</w:t>
      </w:r>
      <w:r>
        <w:rPr>
          <w:spacing w:val="-8"/>
          <w:sz w:val="16"/>
        </w:rPr>
        <w:t xml:space="preserve"> </w:t>
      </w:r>
      <w:r>
        <w:rPr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z w:val="16"/>
        </w:rPr>
        <w:t>przede</w:t>
      </w:r>
      <w:r>
        <w:rPr>
          <w:spacing w:val="-9"/>
          <w:sz w:val="16"/>
        </w:rPr>
        <w:t xml:space="preserve"> </w:t>
      </w:r>
      <w:r>
        <w:rPr>
          <w:sz w:val="16"/>
        </w:rPr>
        <w:t>wszystkim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celu</w:t>
      </w:r>
      <w:r>
        <w:rPr>
          <w:spacing w:val="-7"/>
          <w:sz w:val="16"/>
        </w:rPr>
        <w:t xml:space="preserve"> </w:t>
      </w:r>
      <w:r>
        <w:rPr>
          <w:sz w:val="16"/>
        </w:rPr>
        <w:t>wykonania</w:t>
      </w:r>
      <w:r>
        <w:rPr>
          <w:spacing w:val="-8"/>
          <w:sz w:val="16"/>
        </w:rPr>
        <w:t xml:space="preserve"> </w:t>
      </w:r>
      <w:r>
        <w:rPr>
          <w:sz w:val="16"/>
        </w:rPr>
        <w:t>obowiązków</w:t>
      </w:r>
      <w:r>
        <w:rPr>
          <w:spacing w:val="-7"/>
          <w:sz w:val="16"/>
        </w:rPr>
        <w:t xml:space="preserve"> </w:t>
      </w:r>
      <w:r>
        <w:rPr>
          <w:sz w:val="16"/>
        </w:rPr>
        <w:t>nałożonych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Spółdzielnię</w:t>
      </w:r>
      <w:r>
        <w:rPr>
          <w:spacing w:val="-8"/>
          <w:sz w:val="16"/>
        </w:rPr>
        <w:t xml:space="preserve"> </w:t>
      </w:r>
      <w:r>
        <w:rPr>
          <w:sz w:val="16"/>
        </w:rPr>
        <w:t>przepisami</w:t>
      </w:r>
      <w:r>
        <w:rPr>
          <w:spacing w:val="-8"/>
          <w:sz w:val="16"/>
        </w:rPr>
        <w:t xml:space="preserve"> </w:t>
      </w:r>
      <w:r>
        <w:rPr>
          <w:sz w:val="16"/>
        </w:rPr>
        <w:t>prawa</w:t>
      </w:r>
      <w:r>
        <w:rPr>
          <w:spacing w:val="40"/>
          <w:sz w:val="16"/>
        </w:rPr>
        <w:t xml:space="preserve"> </w:t>
      </w:r>
      <w:r>
        <w:rPr>
          <w:sz w:val="16"/>
        </w:rPr>
        <w:t>(w tym zwłaszcza przepisami Ustawy z dnia 16 września 1982 r. Prawo spółdzielcze oraz Ustawy z dnia 15 grudnia 2000 r. – Ustawa o Spółdzielniach</w:t>
      </w:r>
      <w:r>
        <w:rPr>
          <w:spacing w:val="40"/>
          <w:sz w:val="16"/>
        </w:rPr>
        <w:t xml:space="preserve"> </w:t>
      </w:r>
      <w:r>
        <w:rPr>
          <w:sz w:val="16"/>
        </w:rPr>
        <w:t>Mieszkaniowych), a zatem podstawą przetwarzania będą przepisy</w:t>
      </w:r>
      <w:r>
        <w:rPr>
          <w:spacing w:val="-1"/>
          <w:sz w:val="16"/>
        </w:rPr>
        <w:t xml:space="preserve"> </w:t>
      </w:r>
      <w:r>
        <w:rPr>
          <w:sz w:val="16"/>
        </w:rPr>
        <w:t>prawa. Dodatkowo dane</w:t>
      </w:r>
      <w:r>
        <w:rPr>
          <w:spacing w:val="-1"/>
          <w:sz w:val="16"/>
        </w:rPr>
        <w:t xml:space="preserve"> </w:t>
      </w:r>
      <w:r>
        <w:rPr>
          <w:sz w:val="16"/>
        </w:rPr>
        <w:t>osobowe mogą być wykorzystywane</w:t>
      </w:r>
      <w:r>
        <w:rPr>
          <w:spacing w:val="-1"/>
          <w:sz w:val="16"/>
        </w:rPr>
        <w:t xml:space="preserve"> </w:t>
      </w:r>
      <w:r>
        <w:rPr>
          <w:sz w:val="16"/>
        </w:rPr>
        <w:t>w sytuacji, w której</w:t>
      </w:r>
      <w:r>
        <w:rPr>
          <w:spacing w:val="40"/>
          <w:sz w:val="16"/>
        </w:rPr>
        <w:t xml:space="preserve"> </w:t>
      </w:r>
      <w:r>
        <w:rPr>
          <w:sz w:val="16"/>
        </w:rPr>
        <w:t>będzie to niezbędne do celów wynikających z prawnie uzasadnionych interesów realizowanych przez Spółdzielnię (jak konieczność odpierania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roszczeń).</w:t>
      </w:r>
    </w:p>
    <w:p w14:paraId="6CBF0E09" w14:textId="77777777" w:rsidR="00092FB9" w:rsidRDefault="00000000">
      <w:pPr>
        <w:pStyle w:val="Akapitzlist"/>
        <w:numPr>
          <w:ilvl w:val="0"/>
          <w:numId w:val="1"/>
        </w:numPr>
        <w:tabs>
          <w:tab w:val="left" w:pos="424"/>
        </w:tabs>
        <w:spacing w:before="1"/>
        <w:jc w:val="both"/>
        <w:rPr>
          <w:sz w:val="16"/>
        </w:rPr>
      </w:pP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osobowe</w:t>
      </w:r>
      <w:r>
        <w:rPr>
          <w:spacing w:val="-7"/>
          <w:sz w:val="16"/>
        </w:rPr>
        <w:t xml:space="preserve"> </w:t>
      </w:r>
      <w:r>
        <w:rPr>
          <w:sz w:val="16"/>
        </w:rPr>
        <w:t>przekazane</w:t>
      </w:r>
      <w:r>
        <w:rPr>
          <w:spacing w:val="-6"/>
          <w:sz w:val="16"/>
        </w:rPr>
        <w:t xml:space="preserve"> </w:t>
      </w:r>
      <w:r>
        <w:rPr>
          <w:sz w:val="16"/>
        </w:rPr>
        <w:t>Spółdzielni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nie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będą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udostępniane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podmiotom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trzecim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wyjątkiem</w:t>
      </w:r>
      <w:r>
        <w:rPr>
          <w:spacing w:val="-5"/>
          <w:sz w:val="16"/>
        </w:rPr>
        <w:t xml:space="preserve"> </w:t>
      </w:r>
      <w:r>
        <w:rPr>
          <w:sz w:val="16"/>
        </w:rPr>
        <w:t>sytuacji,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której</w:t>
      </w:r>
      <w:r>
        <w:rPr>
          <w:spacing w:val="-7"/>
          <w:sz w:val="16"/>
        </w:rPr>
        <w:t xml:space="preserve"> </w:t>
      </w:r>
      <w:r>
        <w:rPr>
          <w:sz w:val="16"/>
        </w:rPr>
        <w:t>obowiązek</w:t>
      </w:r>
      <w:r>
        <w:rPr>
          <w:spacing w:val="-8"/>
          <w:sz w:val="16"/>
        </w:rPr>
        <w:t xml:space="preserve"> </w:t>
      </w:r>
      <w:r>
        <w:rPr>
          <w:sz w:val="16"/>
        </w:rPr>
        <w:t>taki</w:t>
      </w:r>
      <w:r>
        <w:rPr>
          <w:spacing w:val="-7"/>
          <w:sz w:val="16"/>
        </w:rPr>
        <w:t xml:space="preserve"> </w:t>
      </w:r>
      <w:r>
        <w:rPr>
          <w:sz w:val="16"/>
        </w:rPr>
        <w:t>wynika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przepisów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prawa. Dane </w:t>
      </w:r>
      <w:r>
        <w:rPr>
          <w:b/>
          <w:sz w:val="16"/>
        </w:rPr>
        <w:t xml:space="preserve">mogą być przekazywane </w:t>
      </w:r>
      <w:r>
        <w:rPr>
          <w:sz w:val="16"/>
        </w:rPr>
        <w:t>innym podmiotom, które przetwarzają dane w imieniu Administratora, którym Administrator danych może</w:t>
      </w:r>
      <w:r>
        <w:rPr>
          <w:spacing w:val="40"/>
          <w:sz w:val="16"/>
        </w:rPr>
        <w:t xml:space="preserve"> </w:t>
      </w:r>
      <w:r>
        <w:rPr>
          <w:sz w:val="16"/>
        </w:rPr>
        <w:t>zlecić wykonywanie pewnych technicznych czynności w związku z przetwarzaniem danych osobowych, co każdorazowo odbywać się będzie na</w:t>
      </w:r>
      <w:r>
        <w:rPr>
          <w:spacing w:val="40"/>
          <w:sz w:val="16"/>
        </w:rPr>
        <w:t xml:space="preserve"> </w:t>
      </w:r>
      <w:r>
        <w:rPr>
          <w:sz w:val="16"/>
        </w:rPr>
        <w:t>podstawie umowy powierzenia przetwarzania danych osobowych.</w:t>
      </w:r>
    </w:p>
    <w:p w14:paraId="788A54F2" w14:textId="77777777" w:rsidR="00092FB9" w:rsidRDefault="00000000">
      <w:pPr>
        <w:pStyle w:val="Akapitzlist"/>
        <w:numPr>
          <w:ilvl w:val="0"/>
          <w:numId w:val="1"/>
        </w:numPr>
        <w:tabs>
          <w:tab w:val="left" w:pos="424"/>
        </w:tabs>
        <w:ind w:right="131"/>
        <w:jc w:val="both"/>
        <w:rPr>
          <w:sz w:val="16"/>
        </w:rPr>
      </w:pPr>
      <w:r>
        <w:rPr>
          <w:b/>
          <w:sz w:val="16"/>
        </w:rPr>
        <w:t xml:space="preserve">Administrator będzie przetwarzał dane przez okres niezbędny dla realizacji celu przetwarzania. </w:t>
      </w:r>
      <w:r>
        <w:rPr>
          <w:sz w:val="16"/>
        </w:rPr>
        <w:t>Administrator wskazuje, iż Pełnomocnictwo</w:t>
      </w:r>
      <w:r>
        <w:rPr>
          <w:spacing w:val="40"/>
          <w:sz w:val="16"/>
        </w:rPr>
        <w:t xml:space="preserve"> </w:t>
      </w:r>
      <w:r>
        <w:rPr>
          <w:sz w:val="16"/>
        </w:rPr>
        <w:t>przechowywane będzie wraz z dokumentacją dotyczącą Walnego Zgromadzenia Członków Spółdzielni i podlegać będzie zasadom archiwizacji 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anonimizacji</w:t>
      </w:r>
      <w:proofErr w:type="spellEnd"/>
      <w:r>
        <w:rPr>
          <w:sz w:val="16"/>
        </w:rPr>
        <w:t xml:space="preserve"> na takich samych warunkach.</w:t>
      </w:r>
    </w:p>
    <w:p w14:paraId="6DE9B47C" w14:textId="77777777" w:rsidR="00092FB9" w:rsidRDefault="00000000">
      <w:pPr>
        <w:pStyle w:val="Akapitzlist"/>
        <w:numPr>
          <w:ilvl w:val="0"/>
          <w:numId w:val="1"/>
        </w:numPr>
        <w:tabs>
          <w:tab w:val="left" w:pos="424"/>
        </w:tabs>
        <w:jc w:val="both"/>
        <w:rPr>
          <w:sz w:val="16"/>
        </w:rPr>
      </w:pPr>
      <w:r>
        <w:rPr>
          <w:sz w:val="16"/>
        </w:rPr>
        <w:t xml:space="preserve">Osobom, których dane są przetwarzane </w:t>
      </w:r>
      <w:r>
        <w:rPr>
          <w:b/>
          <w:sz w:val="16"/>
        </w:rPr>
        <w:t xml:space="preserve">przysługuje prawo </w:t>
      </w:r>
      <w:r>
        <w:rPr>
          <w:sz w:val="16"/>
        </w:rPr>
        <w:t>do dostępu do treści danych i ich sprostowania, usunięcia danych („prawo do bycia</w:t>
      </w:r>
      <w:r>
        <w:rPr>
          <w:spacing w:val="40"/>
          <w:sz w:val="16"/>
        </w:rPr>
        <w:t xml:space="preserve"> </w:t>
      </w:r>
      <w:r>
        <w:rPr>
          <w:sz w:val="16"/>
        </w:rPr>
        <w:t>zapomnianym”), wniesienia sprzeciwu wobec przetwarzania, ograniczenia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przetwarzania, prawo do</w:t>
      </w:r>
      <w:r>
        <w:rPr>
          <w:spacing w:val="-2"/>
          <w:sz w:val="16"/>
        </w:rPr>
        <w:t xml:space="preserve"> </w:t>
      </w:r>
      <w:r>
        <w:rPr>
          <w:sz w:val="16"/>
        </w:rPr>
        <w:t>przenoszenia danych - bez wpływu na</w:t>
      </w:r>
      <w:r>
        <w:rPr>
          <w:spacing w:val="-1"/>
          <w:sz w:val="16"/>
        </w:rPr>
        <w:t xml:space="preserve"> </w:t>
      </w:r>
      <w:r>
        <w:rPr>
          <w:sz w:val="16"/>
        </w:rPr>
        <w:t>zgodność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prawem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przetwarzania,</w:t>
      </w:r>
      <w:r>
        <w:rPr>
          <w:spacing w:val="-6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miało</w:t>
      </w:r>
      <w:r>
        <w:rPr>
          <w:spacing w:val="-5"/>
          <w:sz w:val="16"/>
        </w:rPr>
        <w:t xml:space="preserve"> </w:t>
      </w:r>
      <w:r>
        <w:rPr>
          <w:sz w:val="16"/>
        </w:rPr>
        <w:t>miejsce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czasu</w:t>
      </w:r>
      <w:r>
        <w:rPr>
          <w:spacing w:val="-5"/>
          <w:sz w:val="16"/>
        </w:rPr>
        <w:t xml:space="preserve"> </w:t>
      </w:r>
      <w:r>
        <w:rPr>
          <w:sz w:val="16"/>
        </w:rPr>
        <w:t>realizacji</w:t>
      </w:r>
      <w:r>
        <w:rPr>
          <w:spacing w:val="-5"/>
          <w:sz w:val="16"/>
        </w:rPr>
        <w:t xml:space="preserve"> </w:t>
      </w:r>
      <w:r>
        <w:rPr>
          <w:sz w:val="16"/>
        </w:rPr>
        <w:t>jednego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tych</w:t>
      </w:r>
      <w:r>
        <w:rPr>
          <w:spacing w:val="-5"/>
          <w:sz w:val="16"/>
        </w:rPr>
        <w:t xml:space="preserve"> </w:t>
      </w:r>
      <w:r>
        <w:rPr>
          <w:sz w:val="16"/>
        </w:rPr>
        <w:t>praw,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także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wniesienia</w:t>
      </w:r>
      <w:r>
        <w:rPr>
          <w:spacing w:val="-4"/>
          <w:sz w:val="16"/>
        </w:rPr>
        <w:t xml:space="preserve"> </w:t>
      </w:r>
      <w:r>
        <w:rPr>
          <w:sz w:val="16"/>
        </w:rPr>
        <w:t>skargi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organu</w:t>
      </w:r>
      <w:r>
        <w:rPr>
          <w:spacing w:val="-5"/>
          <w:sz w:val="16"/>
        </w:rPr>
        <w:t xml:space="preserve"> </w:t>
      </w:r>
      <w:r>
        <w:rPr>
          <w:sz w:val="16"/>
        </w:rPr>
        <w:t>nadzorczego,</w:t>
      </w:r>
      <w:r>
        <w:rPr>
          <w:spacing w:val="-2"/>
          <w:sz w:val="16"/>
        </w:rPr>
        <w:t xml:space="preserve"> </w:t>
      </w:r>
      <w:r>
        <w:rPr>
          <w:sz w:val="16"/>
        </w:rPr>
        <w:t>jeśli</w:t>
      </w:r>
      <w:r>
        <w:rPr>
          <w:spacing w:val="40"/>
          <w:sz w:val="16"/>
        </w:rPr>
        <w:t xml:space="preserve"> </w:t>
      </w:r>
      <w:r>
        <w:rPr>
          <w:sz w:val="16"/>
        </w:rPr>
        <w:t>sposób przetwarzania danych będzie niezgodny z prawem.</w:t>
      </w:r>
    </w:p>
    <w:p w14:paraId="39BDDA88" w14:textId="77777777" w:rsidR="00092FB9" w:rsidRDefault="00000000">
      <w:pPr>
        <w:pStyle w:val="Akapitzlist"/>
        <w:numPr>
          <w:ilvl w:val="0"/>
          <w:numId w:val="1"/>
        </w:numPr>
        <w:tabs>
          <w:tab w:val="left" w:pos="423"/>
        </w:tabs>
        <w:ind w:left="423" w:right="0" w:hanging="359"/>
        <w:jc w:val="both"/>
        <w:rPr>
          <w:sz w:val="16"/>
        </w:rPr>
      </w:pPr>
      <w:r>
        <w:rPr>
          <w:sz w:val="16"/>
        </w:rPr>
        <w:t>Przekazanie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5"/>
          <w:sz w:val="16"/>
        </w:rPr>
        <w:t xml:space="preserve"> </w:t>
      </w:r>
      <w:r>
        <w:rPr>
          <w:sz w:val="16"/>
        </w:rPr>
        <w:t>ale</w:t>
      </w:r>
      <w:r>
        <w:rPr>
          <w:spacing w:val="-6"/>
          <w:sz w:val="16"/>
        </w:rPr>
        <w:t xml:space="preserve"> </w:t>
      </w:r>
      <w:r>
        <w:rPr>
          <w:sz w:val="16"/>
        </w:rPr>
        <w:t>odmowa</w:t>
      </w:r>
      <w:r>
        <w:rPr>
          <w:spacing w:val="-5"/>
          <w:sz w:val="16"/>
        </w:rPr>
        <w:t xml:space="preserve"> </w:t>
      </w:r>
      <w:r>
        <w:rPr>
          <w:sz w:val="16"/>
        </w:rPr>
        <w:t>ich</w:t>
      </w:r>
      <w:r>
        <w:rPr>
          <w:spacing w:val="-6"/>
          <w:sz w:val="16"/>
        </w:rPr>
        <w:t xml:space="preserve"> </w:t>
      </w:r>
      <w:r>
        <w:rPr>
          <w:sz w:val="16"/>
        </w:rPr>
        <w:t>przekazania</w:t>
      </w:r>
      <w:r>
        <w:rPr>
          <w:spacing w:val="-6"/>
          <w:sz w:val="16"/>
        </w:rPr>
        <w:t xml:space="preserve"> </w:t>
      </w:r>
      <w:r>
        <w:rPr>
          <w:sz w:val="16"/>
        </w:rPr>
        <w:t>uniemożliwia</w:t>
      </w:r>
      <w:r>
        <w:rPr>
          <w:spacing w:val="-6"/>
          <w:sz w:val="16"/>
        </w:rPr>
        <w:t xml:space="preserve"> </w:t>
      </w:r>
      <w:r>
        <w:rPr>
          <w:sz w:val="16"/>
        </w:rPr>
        <w:t>udzielenie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pełnomocnictwa.</w:t>
      </w:r>
    </w:p>
    <w:sectPr w:rsidR="00092FB9" w:rsidSect="00511BC5">
      <w:type w:val="continuous"/>
      <w:pgSz w:w="11910" w:h="16840"/>
      <w:pgMar w:top="522" w:right="567" w:bottom="27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EFF"/>
    <w:multiLevelType w:val="hybridMultilevel"/>
    <w:tmpl w:val="EB4C5FB2"/>
    <w:lvl w:ilvl="0" w:tplc="85603366">
      <w:start w:val="1"/>
      <w:numFmt w:val="decimal"/>
      <w:lvlText w:val="%1)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F8A32E">
      <w:numFmt w:val="bullet"/>
      <w:lvlText w:val="•"/>
      <w:lvlJc w:val="left"/>
      <w:pPr>
        <w:ind w:left="2298" w:hanging="360"/>
      </w:pPr>
      <w:rPr>
        <w:rFonts w:hint="default"/>
        <w:lang w:val="pl-PL" w:eastAsia="en-US" w:bidi="ar-SA"/>
      </w:rPr>
    </w:lvl>
    <w:lvl w:ilvl="2" w:tplc="C43CE8D6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3" w:tplc="F26837D4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4" w:tplc="3230BA54">
      <w:numFmt w:val="bullet"/>
      <w:lvlText w:val="•"/>
      <w:lvlJc w:val="left"/>
      <w:pPr>
        <w:ind w:left="4934" w:hanging="360"/>
      </w:pPr>
      <w:rPr>
        <w:rFonts w:hint="default"/>
        <w:lang w:val="pl-PL" w:eastAsia="en-US" w:bidi="ar-SA"/>
      </w:rPr>
    </w:lvl>
    <w:lvl w:ilvl="5" w:tplc="997A4C5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6" w:tplc="CFF0AD60">
      <w:numFmt w:val="bullet"/>
      <w:lvlText w:val="•"/>
      <w:lvlJc w:val="left"/>
      <w:pPr>
        <w:ind w:left="6691" w:hanging="360"/>
      </w:pPr>
      <w:rPr>
        <w:rFonts w:hint="default"/>
        <w:lang w:val="pl-PL" w:eastAsia="en-US" w:bidi="ar-SA"/>
      </w:rPr>
    </w:lvl>
    <w:lvl w:ilvl="7" w:tplc="B9069D84">
      <w:numFmt w:val="bullet"/>
      <w:lvlText w:val="•"/>
      <w:lvlJc w:val="left"/>
      <w:pPr>
        <w:ind w:left="7570" w:hanging="360"/>
      </w:pPr>
      <w:rPr>
        <w:rFonts w:hint="default"/>
        <w:lang w:val="pl-PL" w:eastAsia="en-US" w:bidi="ar-SA"/>
      </w:rPr>
    </w:lvl>
    <w:lvl w:ilvl="8" w:tplc="62D84E14">
      <w:numFmt w:val="bullet"/>
      <w:lvlText w:val="•"/>
      <w:lvlJc w:val="left"/>
      <w:pPr>
        <w:ind w:left="844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287589"/>
    <w:multiLevelType w:val="hybridMultilevel"/>
    <w:tmpl w:val="CF8E2B60"/>
    <w:lvl w:ilvl="0" w:tplc="650A925C">
      <w:start w:val="1"/>
      <w:numFmt w:val="decimal"/>
      <w:lvlText w:val="%1."/>
      <w:lvlJc w:val="left"/>
      <w:pPr>
        <w:ind w:left="4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06865A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A224E8B6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3" w:tplc="4852EAD0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BA2A500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4490A140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A2480DCA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47C487BC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  <w:lvl w:ilvl="8" w:tplc="9AFE9768">
      <w:numFmt w:val="bullet"/>
      <w:lvlText w:val="•"/>
      <w:lvlJc w:val="left"/>
      <w:pPr>
        <w:ind w:left="8249" w:hanging="360"/>
      </w:pPr>
      <w:rPr>
        <w:rFonts w:hint="default"/>
        <w:lang w:val="pl-PL" w:eastAsia="en-US" w:bidi="ar-SA"/>
      </w:rPr>
    </w:lvl>
  </w:abstractNum>
  <w:num w:numId="1" w16cid:durableId="247275267">
    <w:abstractNumId w:val="1"/>
  </w:num>
  <w:num w:numId="2" w16cid:durableId="9309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B9"/>
    <w:rsid w:val="00092FB9"/>
    <w:rsid w:val="000E1601"/>
    <w:rsid w:val="001274E1"/>
    <w:rsid w:val="00144090"/>
    <w:rsid w:val="001859DD"/>
    <w:rsid w:val="002C4A56"/>
    <w:rsid w:val="00511BC5"/>
    <w:rsid w:val="005404A5"/>
    <w:rsid w:val="006A4535"/>
    <w:rsid w:val="009B1E9B"/>
    <w:rsid w:val="00AA5510"/>
    <w:rsid w:val="00F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0BDC"/>
  <w15:docId w15:val="{C245EC97-26F5-4F02-9B68-51AFD934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line="311" w:lineRule="exact"/>
      <w:ind w:left="28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24" w:right="13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Kubiesa</dc:creator>
  <cp:lastModifiedBy>SM Plener</cp:lastModifiedBy>
  <cp:revision>4</cp:revision>
  <cp:lastPrinted>2026-06-03T09:58:00Z</cp:lastPrinted>
  <dcterms:created xsi:type="dcterms:W3CDTF">2026-06-03T11:16:00Z</dcterms:created>
  <dcterms:modified xsi:type="dcterms:W3CDTF">2026-06-03T11:16:00Z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</Properties>
</file>